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по ОСНОВАМ БЕЗОПАСНОСТИ ЖИЗНЕДЕЯТЕЛЬНОСТИ </w:t>
      </w:r>
    </w:p>
    <w:p w:rsidR="00AD3EE4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2020/2021 учебного года</w:t>
      </w:r>
    </w:p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Комплект заданий для участников 5-6 классов</w:t>
      </w:r>
    </w:p>
    <w:tbl>
      <w:tblPr>
        <w:tblStyle w:val="a7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E07D55" w:rsidRPr="00031E6B" w:rsidTr="00E07D55">
        <w:tc>
          <w:tcPr>
            <w:tcW w:w="2463" w:type="dxa"/>
            <w:tcBorders>
              <w:top w:val="single" w:sz="4" w:space="0" w:color="auto"/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463" w:type="dxa"/>
            <w:tcBorders>
              <w:top w:val="single" w:sz="4" w:space="0" w:color="auto"/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Общий балл</w:t>
            </w:r>
          </w:p>
        </w:tc>
        <w:tc>
          <w:tcPr>
            <w:tcW w:w="2464" w:type="dxa"/>
            <w:vMerge w:val="restart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  <w:bottom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63" w:type="dxa"/>
            <w:tcBorders>
              <w:bottom w:val="single" w:sz="4" w:space="0" w:color="auto"/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7D55" w:rsidRPr="00031E6B" w:rsidRDefault="00E07D55" w:rsidP="00E07D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031E6B">
        <w:rPr>
          <w:rFonts w:ascii="Times New Roman" w:hAnsi="Times New Roman" w:cs="Times New Roman"/>
          <w:sz w:val="28"/>
          <w:szCs w:val="28"/>
        </w:rPr>
        <w:t>жюри</w:t>
      </w:r>
      <w:proofErr w:type="gramStart"/>
      <w:r w:rsidRPr="00031E6B">
        <w:rPr>
          <w:rFonts w:ascii="Times New Roman" w:hAnsi="Times New Roman" w:cs="Times New Roman"/>
          <w:sz w:val="28"/>
          <w:szCs w:val="28"/>
        </w:rPr>
        <w:t>:_____________________</w:t>
      </w:r>
      <w:proofErr w:type="spellEnd"/>
      <w:r w:rsidRPr="00031E6B">
        <w:rPr>
          <w:rFonts w:ascii="Times New Roman" w:hAnsi="Times New Roman" w:cs="Times New Roman"/>
          <w:sz w:val="28"/>
          <w:szCs w:val="28"/>
        </w:rPr>
        <w:t>(______________________)</w:t>
      </w:r>
      <w:proofErr w:type="gramEnd"/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spellStart"/>
      <w:r w:rsidRPr="00031E6B">
        <w:rPr>
          <w:rFonts w:ascii="Times New Roman" w:hAnsi="Times New Roman" w:cs="Times New Roman"/>
          <w:sz w:val="28"/>
          <w:szCs w:val="28"/>
        </w:rPr>
        <w:t>жюри</w:t>
      </w:r>
      <w:proofErr w:type="gramStart"/>
      <w:r w:rsidRPr="00031E6B">
        <w:rPr>
          <w:rFonts w:ascii="Times New Roman" w:hAnsi="Times New Roman" w:cs="Times New Roman"/>
          <w:sz w:val="28"/>
          <w:szCs w:val="28"/>
        </w:rPr>
        <w:t>:___________________________</w:t>
      </w:r>
      <w:proofErr w:type="spellEnd"/>
      <w:r w:rsidRPr="00031E6B">
        <w:rPr>
          <w:rFonts w:ascii="Times New Roman" w:hAnsi="Times New Roman" w:cs="Times New Roman"/>
          <w:sz w:val="28"/>
          <w:szCs w:val="28"/>
        </w:rPr>
        <w:t>(______________________)</w:t>
      </w:r>
      <w:proofErr w:type="gramEnd"/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              ____________________________(______________________)</w:t>
      </w:r>
    </w:p>
    <w:p w:rsidR="00031E6B" w:rsidRDefault="00E07D55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D55" w:rsidRPr="00031E6B" w:rsidRDefault="00E07D55" w:rsidP="00031E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lastRenderedPageBreak/>
        <w:t>Уважаемый участник олимпиады!</w:t>
      </w:r>
    </w:p>
    <w:p w:rsidR="00031E6B" w:rsidRPr="00031E6B" w:rsidRDefault="00031E6B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В</w:t>
      </w:r>
      <w:r w:rsidR="00E07D55" w:rsidRPr="00031E6B">
        <w:rPr>
          <w:rFonts w:ascii="Times New Roman" w:hAnsi="Times New Roman" w:cs="Times New Roman"/>
          <w:sz w:val="28"/>
          <w:szCs w:val="28"/>
        </w:rPr>
        <w:t>ам предстоит выполнить задания теоретического тура. Работа состоит из двух частей и включает 18 заданий.</w:t>
      </w:r>
      <w:r w:rsidRPr="00031E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E6B" w:rsidRP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</w:t>
      </w:r>
      <w:r w:rsidR="00E07D55" w:rsidRPr="00031E6B">
        <w:rPr>
          <w:rFonts w:ascii="Times New Roman" w:hAnsi="Times New Roman" w:cs="Times New Roman"/>
          <w:sz w:val="28"/>
          <w:szCs w:val="28"/>
        </w:rPr>
        <w:t>Часть 1 состоит из 3 заданий (1-3)</w:t>
      </w:r>
      <w:r w:rsidRPr="00031E6B">
        <w:rPr>
          <w:rFonts w:ascii="Times New Roman" w:hAnsi="Times New Roman" w:cs="Times New Roman"/>
          <w:sz w:val="28"/>
          <w:szCs w:val="28"/>
        </w:rPr>
        <w:t>. Задание 1 оценивается в 25 баллов (по 5 баллов за каждое верное название), задание 2 оценивается в 35 баллов (по 5 баллов за каждое верное вписанное слово), задание 3 оценивается в 25 баллов (</w:t>
      </w:r>
      <w:proofErr w:type="gramStart"/>
      <w:r w:rsidRPr="00031E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31E6B">
        <w:rPr>
          <w:rFonts w:ascii="Times New Roman" w:hAnsi="Times New Roman" w:cs="Times New Roman"/>
          <w:sz w:val="28"/>
          <w:szCs w:val="28"/>
        </w:rPr>
        <w:t xml:space="preserve"> 5 </w:t>
      </w:r>
      <w:proofErr w:type="gramStart"/>
      <w:r w:rsidRPr="00031E6B">
        <w:rPr>
          <w:rFonts w:ascii="Times New Roman" w:hAnsi="Times New Roman" w:cs="Times New Roman"/>
          <w:sz w:val="28"/>
          <w:szCs w:val="28"/>
        </w:rPr>
        <w:t>баллов</w:t>
      </w:r>
      <w:proofErr w:type="gramEnd"/>
      <w:r w:rsidRPr="00031E6B">
        <w:rPr>
          <w:rFonts w:ascii="Times New Roman" w:hAnsi="Times New Roman" w:cs="Times New Roman"/>
          <w:sz w:val="28"/>
          <w:szCs w:val="28"/>
        </w:rPr>
        <w:t xml:space="preserve"> за каждое верное установленное соответствие). Ч</w:t>
      </w:r>
      <w:r w:rsidR="00E07D55" w:rsidRPr="00031E6B">
        <w:rPr>
          <w:rFonts w:ascii="Times New Roman" w:hAnsi="Times New Roman" w:cs="Times New Roman"/>
          <w:sz w:val="28"/>
          <w:szCs w:val="28"/>
        </w:rPr>
        <w:t>асть 2 состоит из 15 заданий (4-18)</w:t>
      </w:r>
      <w:r w:rsidRPr="00031E6B">
        <w:rPr>
          <w:rFonts w:ascii="Times New Roman" w:hAnsi="Times New Roman" w:cs="Times New Roman"/>
          <w:sz w:val="28"/>
          <w:szCs w:val="28"/>
        </w:rPr>
        <w:t xml:space="preserve">, оцениваемых в 15 баллов (по 1 баллу за каждый верный ответ). </w:t>
      </w:r>
    </w:p>
    <w:p w:rsidR="00031E6B" w:rsidRP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Не спеша, внимательно читайте задания. В заданиях 1-3 ответы вписывайте в специальные формы. Если потребуется корректировка выбранного вами варианта ответа, то неправильный вариант ответа зачеркните крестиком, а новый аккуратно напишите рядом. В заданиях 4-18 верный ответ обведите кружком.</w:t>
      </w:r>
    </w:p>
    <w:p w:rsidR="00031E6B" w:rsidRP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Задание теоретического тура считается выполненным, если вы вовремя сдаете его членам жюри.</w:t>
      </w: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Максимальная оценка – 100 баллов</w:t>
      </w: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Время на выполнение заданий – 45 минут</w:t>
      </w:r>
    </w:p>
    <w:p w:rsidR="00E07D55" w:rsidRPr="00031E6B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Желаем вам успеха!</w:t>
      </w: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D55" w:rsidRPr="006B6DDD" w:rsidRDefault="00E07D55" w:rsidP="006B6DDD">
      <w:pPr>
        <w:spacing w:line="360" w:lineRule="auto"/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6B6DDD"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p w:rsidR="006B6DDD" w:rsidRPr="00031E6B" w:rsidRDefault="006B6DDD" w:rsidP="006B6DDD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E6B">
        <w:rPr>
          <w:rFonts w:ascii="Times New Roman" w:hAnsi="Times New Roman" w:cs="Times New Roman"/>
          <w:b/>
          <w:sz w:val="24"/>
          <w:szCs w:val="24"/>
        </w:rPr>
        <w:t>Рассмотрите рисунок «Типы костров». Под цифрами запишите их название.</w:t>
      </w:r>
    </w:p>
    <w:p w:rsidR="006B6DDD" w:rsidRDefault="006B6DDD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1)_________________________                    4)____________________________</w:t>
      </w:r>
    </w:p>
    <w:p w:rsidR="006B6DDD" w:rsidRDefault="006B6DDD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2)_________________________                    5)____________________________</w:t>
      </w:r>
    </w:p>
    <w:p w:rsidR="006B6DDD" w:rsidRDefault="006B6DDD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3)_________________________</w:t>
      </w:r>
    </w:p>
    <w:p w:rsidR="006B6DDD" w:rsidRDefault="006B6DDD" w:rsidP="006B6DD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54650" cy="4905317"/>
            <wp:effectExtent l="19050" t="0" r="0" b="0"/>
            <wp:docPr id="1" name="Рисунок 1" descr="C:\Users\Организатор\Desktop\hello_html_166c44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рганизатор\Desktop\hello_html_166c443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228" cy="4907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DDD" w:rsidRDefault="00031E6B" w:rsidP="00031E6B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E6B">
        <w:rPr>
          <w:rFonts w:ascii="Times New Roman" w:hAnsi="Times New Roman" w:cs="Times New Roman"/>
          <w:b/>
          <w:sz w:val="24"/>
          <w:szCs w:val="24"/>
        </w:rPr>
        <w:t xml:space="preserve">В предложенном тексте допишите пропущенные слова.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031E6B">
        <w:rPr>
          <w:rFonts w:ascii="Times New Roman" w:hAnsi="Times New Roman" w:cs="Times New Roman"/>
          <w:sz w:val="24"/>
          <w:szCs w:val="24"/>
        </w:rPr>
        <w:t xml:space="preserve">«Для определения сторон горизонта необходимо положить компас </w:t>
      </w:r>
      <w:r>
        <w:rPr>
          <w:rFonts w:ascii="Times New Roman" w:hAnsi="Times New Roman" w:cs="Times New Roman"/>
          <w:sz w:val="24"/>
          <w:szCs w:val="24"/>
        </w:rPr>
        <w:t xml:space="preserve">__________, отпустить тормоз магнитной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</w:t>
      </w:r>
      <w:r w:rsidRPr="00031E6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031E6B">
        <w:rPr>
          <w:rFonts w:ascii="Times New Roman" w:hAnsi="Times New Roman" w:cs="Times New Roman"/>
          <w:sz w:val="24"/>
          <w:szCs w:val="24"/>
        </w:rPr>
        <w:t xml:space="preserve"> повернуть коробку компаса так, чтобы северный конец </w:t>
      </w:r>
      <w:r>
        <w:rPr>
          <w:rFonts w:ascii="Times New Roman" w:hAnsi="Times New Roman" w:cs="Times New Roman"/>
          <w:sz w:val="24"/>
          <w:szCs w:val="24"/>
        </w:rPr>
        <w:t xml:space="preserve">магнитной стрелки </w:t>
      </w:r>
      <w:r w:rsidRPr="00031E6B">
        <w:rPr>
          <w:rFonts w:ascii="Times New Roman" w:hAnsi="Times New Roman" w:cs="Times New Roman"/>
          <w:sz w:val="24"/>
          <w:szCs w:val="24"/>
        </w:rPr>
        <w:t xml:space="preserve">совпал с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</w:t>
      </w:r>
      <w:r w:rsidRPr="00031E6B">
        <w:rPr>
          <w:rFonts w:ascii="Times New Roman" w:hAnsi="Times New Roman" w:cs="Times New Roman"/>
          <w:sz w:val="24"/>
          <w:szCs w:val="24"/>
        </w:rPr>
        <w:t>делением</w:t>
      </w:r>
      <w:proofErr w:type="spellEnd"/>
      <w:r w:rsidRPr="00031E6B">
        <w:rPr>
          <w:rFonts w:ascii="Times New Roman" w:hAnsi="Times New Roman" w:cs="Times New Roman"/>
          <w:sz w:val="24"/>
          <w:szCs w:val="24"/>
        </w:rPr>
        <w:t xml:space="preserve"> шкалы. При таком положении стрелка компаса показывает направление </w:t>
      </w:r>
      <w:r w:rsidR="00D527CF">
        <w:rPr>
          <w:rFonts w:ascii="Times New Roman" w:hAnsi="Times New Roman" w:cs="Times New Roman"/>
          <w:sz w:val="24"/>
          <w:szCs w:val="24"/>
        </w:rPr>
        <w:t>___________</w:t>
      </w:r>
      <w:r w:rsidRPr="00031E6B">
        <w:rPr>
          <w:rFonts w:ascii="Times New Roman" w:hAnsi="Times New Roman" w:cs="Times New Roman"/>
          <w:sz w:val="24"/>
          <w:szCs w:val="24"/>
        </w:rPr>
        <w:t xml:space="preserve"> и буквы С,</w:t>
      </w:r>
      <w:r w:rsidR="00D52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1E6B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031E6B">
        <w:rPr>
          <w:rFonts w:ascii="Times New Roman" w:hAnsi="Times New Roman" w:cs="Times New Roman"/>
          <w:sz w:val="24"/>
          <w:szCs w:val="24"/>
        </w:rPr>
        <w:t>,</w:t>
      </w:r>
      <w:r w:rsidR="00D527CF">
        <w:rPr>
          <w:rFonts w:ascii="Times New Roman" w:hAnsi="Times New Roman" w:cs="Times New Roman"/>
          <w:sz w:val="24"/>
          <w:szCs w:val="24"/>
        </w:rPr>
        <w:t xml:space="preserve"> З, В</w:t>
      </w:r>
      <w:r w:rsidRPr="00031E6B">
        <w:rPr>
          <w:rFonts w:ascii="Times New Roman" w:hAnsi="Times New Roman" w:cs="Times New Roman"/>
          <w:sz w:val="24"/>
          <w:szCs w:val="24"/>
        </w:rPr>
        <w:t xml:space="preserve"> на шкале компаса будут соответственно обращены на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31E6B">
        <w:rPr>
          <w:rFonts w:ascii="Times New Roman" w:hAnsi="Times New Roman" w:cs="Times New Roman"/>
          <w:sz w:val="24"/>
          <w:szCs w:val="24"/>
        </w:rPr>
        <w:t xml:space="preserve">, юг,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031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E6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___________</w:t>
      </w:r>
      <w:proofErr w:type="spellEnd"/>
      <w:r w:rsidRPr="00031E6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E6B" w:rsidRDefault="00031E6B" w:rsidP="00031E6B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E6B" w:rsidRPr="00031E6B" w:rsidRDefault="00031E6B" w:rsidP="00031E6B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E6B">
        <w:rPr>
          <w:rFonts w:ascii="Times New Roman" w:hAnsi="Times New Roman" w:cs="Times New Roman"/>
          <w:b/>
          <w:sz w:val="24"/>
          <w:szCs w:val="24"/>
        </w:rPr>
        <w:lastRenderedPageBreak/>
        <w:t>Установите соответствие.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 впишите в таблицу.</w:t>
      </w:r>
    </w:p>
    <w:tbl>
      <w:tblPr>
        <w:tblStyle w:val="a7"/>
        <w:tblW w:w="0" w:type="auto"/>
        <w:tblInd w:w="360" w:type="dxa"/>
        <w:tblLook w:val="04A0"/>
      </w:tblPr>
      <w:tblGrid>
        <w:gridCol w:w="2867"/>
        <w:gridCol w:w="6627"/>
      </w:tblGrid>
      <w:tr w:rsidR="00031E6B" w:rsidTr="00031E6B">
        <w:tc>
          <w:tcPr>
            <w:tcW w:w="2867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E6B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сигнал бедствия</w:t>
            </w:r>
          </w:p>
        </w:tc>
        <w:tc>
          <w:tcPr>
            <w:tcW w:w="6627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E6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31E6B" w:rsidTr="00031E6B">
        <w:tc>
          <w:tcPr>
            <w:tcW w:w="2867" w:type="dxa"/>
          </w:tcPr>
          <w:p w:rsidR="00031E6B" w:rsidRPr="00031E6B" w:rsidRDefault="00031E6B" w:rsidP="00031E6B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20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32.25pt" o:ole="">
                  <v:imagedata r:id="rId8" o:title=""/>
                </v:shape>
                <o:OLEObject Type="Embed" ProgID="PBrush" ShapeID="_x0000_i1025" DrawAspect="Content" ObjectID="_1661668892" r:id="rId9"/>
              </w:object>
            </w:r>
          </w:p>
        </w:tc>
        <w:tc>
          <w:tcPr>
            <w:tcW w:w="6627" w:type="dxa"/>
          </w:tcPr>
          <w:p w:rsidR="00031E6B" w:rsidRDefault="00031E6B" w:rsidP="00031E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Укажите направление следования</w:t>
            </w:r>
          </w:p>
        </w:tc>
      </w:tr>
      <w:tr w:rsidR="00031E6B" w:rsidTr="00031E6B">
        <w:tc>
          <w:tcPr>
            <w:tcW w:w="2867" w:type="dxa"/>
          </w:tcPr>
          <w:p w:rsidR="00031E6B" w:rsidRPr="00031E6B" w:rsidRDefault="00031E6B" w:rsidP="00031E6B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720" w:dyaOrig="735">
                <v:shape id="_x0000_i1026" type="#_x0000_t75" style="width:36pt;height:36.75pt" o:ole="">
                  <v:imagedata r:id="rId10" o:title=""/>
                </v:shape>
                <o:OLEObject Type="Embed" ProgID="PBrush" ShapeID="_x0000_i1026" DrawAspect="Content" ObjectID="_1661668893" r:id="rId11"/>
              </w:object>
            </w:r>
          </w:p>
        </w:tc>
        <w:tc>
          <w:tcPr>
            <w:tcW w:w="6627" w:type="dxa"/>
          </w:tcPr>
          <w:p w:rsidR="00031E6B" w:rsidRDefault="00031E6B" w:rsidP="00031E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ледую в этом направлении</w:t>
            </w:r>
          </w:p>
        </w:tc>
      </w:tr>
      <w:tr w:rsidR="00031E6B" w:rsidTr="00031E6B">
        <w:tc>
          <w:tcPr>
            <w:tcW w:w="2867" w:type="dxa"/>
          </w:tcPr>
          <w:p w:rsidR="00031E6B" w:rsidRPr="00031E6B" w:rsidRDefault="00031E6B" w:rsidP="00031E6B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585" w:dyaOrig="705">
                <v:shape id="_x0000_i1027" type="#_x0000_t75" style="width:29.25pt;height:35.25pt" o:ole="">
                  <v:imagedata r:id="rId12" o:title=""/>
                </v:shape>
                <o:OLEObject Type="Embed" ProgID="PBrush" ShapeID="_x0000_i1027" DrawAspect="Content" ObjectID="_1661668894" r:id="rId13"/>
              </w:object>
            </w:r>
          </w:p>
        </w:tc>
        <w:tc>
          <w:tcPr>
            <w:tcW w:w="6627" w:type="dxa"/>
          </w:tcPr>
          <w:p w:rsidR="00031E6B" w:rsidRDefault="00031E6B" w:rsidP="00031E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Нужен врач, серьезная травма</w:t>
            </w:r>
          </w:p>
        </w:tc>
      </w:tr>
      <w:tr w:rsidR="00031E6B" w:rsidTr="00031E6B">
        <w:tc>
          <w:tcPr>
            <w:tcW w:w="2867" w:type="dxa"/>
          </w:tcPr>
          <w:p w:rsidR="00031E6B" w:rsidRPr="00031E6B" w:rsidRDefault="00031E6B" w:rsidP="00031E6B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735" w:dyaOrig="750">
                <v:shape id="_x0000_i1028" type="#_x0000_t75" style="width:36.75pt;height:38.25pt" o:ole="">
                  <v:imagedata r:id="rId14" o:title=""/>
                </v:shape>
                <o:OLEObject Type="Embed" ProgID="PBrush" ShapeID="_x0000_i1028" DrawAspect="Content" ObjectID="_1661668895" r:id="rId15"/>
              </w:object>
            </w:r>
          </w:p>
        </w:tc>
        <w:tc>
          <w:tcPr>
            <w:tcW w:w="6627" w:type="dxa"/>
          </w:tcPr>
          <w:p w:rsidR="00031E6B" w:rsidRDefault="00031E6B" w:rsidP="00031E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Требуются карта и компас</w:t>
            </w:r>
          </w:p>
        </w:tc>
      </w:tr>
      <w:tr w:rsidR="00031E6B" w:rsidTr="00031E6B">
        <w:tc>
          <w:tcPr>
            <w:tcW w:w="2867" w:type="dxa"/>
          </w:tcPr>
          <w:p w:rsidR="00031E6B" w:rsidRPr="00031E6B" w:rsidRDefault="00031E6B" w:rsidP="00031E6B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810" w:dyaOrig="720">
                <v:shape id="_x0000_i1029" type="#_x0000_t75" style="width:41.25pt;height:36pt" o:ole="">
                  <v:imagedata r:id="rId16" o:title=""/>
                </v:shape>
                <o:OLEObject Type="Embed" ProgID="PBrush" ShapeID="_x0000_i1029" DrawAspect="Content" ObjectID="_1661668896" r:id="rId17"/>
              </w:object>
            </w:r>
          </w:p>
        </w:tc>
        <w:tc>
          <w:tcPr>
            <w:tcW w:w="6627" w:type="dxa"/>
          </w:tcPr>
          <w:p w:rsidR="00031E6B" w:rsidRDefault="00031E6B" w:rsidP="00031E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Место для посадки</w:t>
            </w:r>
          </w:p>
        </w:tc>
      </w:tr>
    </w:tbl>
    <w:p w:rsidR="00031E6B" w:rsidRDefault="00031E6B" w:rsidP="00031E6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1898"/>
        <w:gridCol w:w="1899"/>
        <w:gridCol w:w="1899"/>
        <w:gridCol w:w="1899"/>
        <w:gridCol w:w="1899"/>
      </w:tblGrid>
      <w:tr w:rsidR="00031E6B" w:rsidTr="00031E6B">
        <w:tc>
          <w:tcPr>
            <w:tcW w:w="1970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31E6B" w:rsidTr="00031E6B">
        <w:tc>
          <w:tcPr>
            <w:tcW w:w="1970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031E6B" w:rsidRPr="00031E6B" w:rsidRDefault="00031E6B" w:rsidP="00031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1E6B" w:rsidRPr="00031E6B" w:rsidRDefault="00031E6B" w:rsidP="00031E6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31E6B" w:rsidRDefault="00031E6B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D55" w:rsidRPr="00E07D55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D55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E07D55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D55">
        <w:rPr>
          <w:rFonts w:ascii="Times New Roman" w:hAnsi="Times New Roman" w:cs="Times New Roman"/>
          <w:b/>
          <w:sz w:val="24"/>
          <w:szCs w:val="24"/>
        </w:rPr>
        <w:t>В заданиях 4-18 выберите ОДИН правильный ответ и ОБВЕДИТЕ ЕГО КРУЖКОМ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Опасен ли для пешехода припаркованный у обочины большегрузный автомобиль?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Опасен, так как он может внезапно начать движение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Опасен, так как он мешает обзору дороги, можно не заметить транспорт, движущийся по проезжей части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Стоящий у обочины автомобиль не опасен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У вас возникла необходимость обратиться к водителю. Когда вы это сделаете?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момент, когда автобус (трамвай, трол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лейбус) тронется с места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При движении автобуса (трамвая, трол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лейбуса)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После полной остановки автобуса (трам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вая, троллейбуса)</w:t>
      </w:r>
      <w:proofErr w:type="gramEnd"/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Чтение в движущемся транспорте вредно </w:t>
      </w:r>
      <w:proofErr w:type="gramStart"/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proofErr w:type="gramEnd"/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— за: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Недостаточное освещение салона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Повышенный уровень шума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Постоянная смена расстояний от глаз до текста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Пешеход не успевший закончить переход проезжей части дороги до начало возобновления движения транспортных средств, должен: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вернуться назад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остановиться на осевой линии или островке безопасности, разделяющей транспортные потоки противоположных направлений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закончить переход дороги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двигаться по осевой линии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Дополните фразу: «Ситуации, в которых на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рушена или фактически невозможна нормальная жизнедеятельность большого количества людей на большой территории, называется ______»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опасной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экстремальной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обычной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чрезвычайной</w:t>
      </w:r>
    </w:p>
    <w:p w:rsidR="00E07D55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Укажите, какой вред может нанести пожар организму человека, находящегося в горящем по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мещении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получение ожогов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удушение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сгорание книг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рание одежды</w:t>
      </w:r>
    </w:p>
    <w:p w:rsidR="00E07D55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Туристическая группа организовала переправу реки вброд стенкой. Куда поставить самого низкорослого участника?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верх по течению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вниз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течению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середину стенки</w:t>
      </w:r>
    </w:p>
    <w:p w:rsidR="00031E6B" w:rsidRPr="002A3B3C" w:rsidRDefault="00031E6B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Какие из перечисленных факторов относятся к факторам выживания в условиях автономного существования?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Природно-средовые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Метрологические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Биологические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Материально-технические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Антропологические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Все перечисленные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включает в себя автономное существование?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Пребывание человека на значительном удалении от жилья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Потеря ориентировки на местности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Отставание от группы в походе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Всё перечисленное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Для регулирования дорожного движения применяются две группы светофоров: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пешеходные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информационные и указательные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сервиса и приоритета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Предупреждающие и запрещающие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Водителю велосипеда не запрещается: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двигаться по проезжей части улицы при наличии рядом велосипедной дорожки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иметь звуковой сигнал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двигаться при неисправности тормозной системы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ездить на велосипеде, не держась за руль хотя бы одной рукой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 должна осуществляться первая помощь при укусе змей?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наложить жгут на конечность чуть выше места укуса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прижечь место укуса раскаленным металлом или порошком марганцовокислого калия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рассечь крестообразную ранку на месте укуса и отсосать яд ртом (если нет ссадины в полости рта) или специальной банкой с резиновой грушей, затем обработать ранку раствором марганцовки или перекисью водорода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дать укушенному алкоголь для успокоения нервной системы</w:t>
      </w:r>
      <w:proofErr w:type="gramEnd"/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 поступить в условиях автономного существования при нахождении источника проточной воды?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продезинфицировать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воду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чем пить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вскипятить воду, а потом пить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прополоскать рот остуженной водой и лишь потом пить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пить сразу – маленькими глотками, с перерывами не спеша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Если Вы заблудились в тайге, постарайтесь: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прекратить движение и попытаться восстановить ориентировку с помощью компаса или пользуясь различными природными признаками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найти убежище от холода, жары, дождя и ветра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придумать способ оповестить о себе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рассчитать запасы пищи, воды и найти способы ее добычи</w:t>
      </w:r>
    </w:p>
    <w:p w:rsidR="00E07D55" w:rsidRPr="002A3B3C" w:rsidRDefault="00E07D55" w:rsidP="00E07D55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Что служит причиной эмоциональной напряженности в условиях долгой изоляции группы?</w:t>
      </w:r>
      <w:r w:rsidRPr="00961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постоянное пребывание людей на глазах друг у друга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стремление человека соответствовать определенной ролевой функции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желание людей быть или казаться лучше окружающих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необходимость подавлять свои истинные чувства и желания</w:t>
      </w:r>
    </w:p>
    <w:p w:rsidR="00E07D55" w:rsidRPr="00E07D55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D55" w:rsidRPr="00E07D55" w:rsidSect="00E543B2">
      <w:footerReference w:type="default" r:id="rId1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E7" w:rsidRDefault="00B50DE7" w:rsidP="00E629CE">
      <w:pPr>
        <w:spacing w:after="0" w:line="240" w:lineRule="auto"/>
      </w:pPr>
      <w:r>
        <w:separator/>
      </w:r>
    </w:p>
  </w:endnote>
  <w:endnote w:type="continuationSeparator" w:id="0">
    <w:p w:rsidR="00B50DE7" w:rsidRDefault="00B50DE7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05211A">
        <w:pPr>
          <w:pStyle w:val="a5"/>
          <w:jc w:val="center"/>
        </w:pPr>
        <w:fldSimple w:instr=" PAGE   \* MERGEFORMAT ">
          <w:r w:rsidR="00961909">
            <w:rPr>
              <w:noProof/>
            </w:rPr>
            <w:t>7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E7" w:rsidRDefault="00B50DE7" w:rsidP="00E629CE">
      <w:pPr>
        <w:spacing w:after="0" w:line="240" w:lineRule="auto"/>
      </w:pPr>
      <w:r>
        <w:separator/>
      </w:r>
    </w:p>
  </w:footnote>
  <w:footnote w:type="continuationSeparator" w:id="0">
    <w:p w:rsidR="00B50DE7" w:rsidRDefault="00B50DE7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3B2"/>
    <w:rsid w:val="00031E6B"/>
    <w:rsid w:val="0005211A"/>
    <w:rsid w:val="00600D24"/>
    <w:rsid w:val="00646C97"/>
    <w:rsid w:val="006B6DDD"/>
    <w:rsid w:val="008A7D5D"/>
    <w:rsid w:val="00923973"/>
    <w:rsid w:val="00961909"/>
    <w:rsid w:val="00AD3EE4"/>
    <w:rsid w:val="00B50DE7"/>
    <w:rsid w:val="00D527CF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982</Words>
  <Characters>5602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Lenovo</cp:lastModifiedBy>
  <cp:revision>9</cp:revision>
  <dcterms:created xsi:type="dcterms:W3CDTF">2020-09-14T10:41:00Z</dcterms:created>
  <dcterms:modified xsi:type="dcterms:W3CDTF">2020-09-15T04:55:00Z</dcterms:modified>
</cp:coreProperties>
</file>